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553BA" w14:textId="77777777" w:rsidR="00D843FE" w:rsidRPr="000345BF" w:rsidRDefault="00D843FE" w:rsidP="00D843FE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050505"/>
          <w:kern w:val="36"/>
          <w:sz w:val="28"/>
          <w:szCs w:val="28"/>
          <w:lang w:val="ru-RU" w:eastAsia="ru-BY"/>
        </w:rPr>
      </w:pPr>
      <w:r w:rsidRPr="000345BF">
        <w:rPr>
          <w:rFonts w:ascii="Times New Roman" w:eastAsia="Times New Roman" w:hAnsi="Times New Roman" w:cs="Times New Roman"/>
          <w:color w:val="050505"/>
          <w:kern w:val="36"/>
          <w:sz w:val="28"/>
          <w:szCs w:val="28"/>
          <w:lang w:val="ru-RU" w:eastAsia="ru-BY"/>
        </w:rPr>
        <w:t>Выработка ЭЦП для создания электронных документов с использованием комплекта программного обеспечения ЗАО «Авест» и утилиты командной строки AVCMUT</w:t>
      </w:r>
    </w:p>
    <w:p w14:paraId="2D89E0A3" w14:textId="77777777" w:rsidR="007D2298" w:rsidRPr="00FC6757" w:rsidRDefault="00D843FE" w:rsidP="007D2298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 w:firstLine="426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Установите на компьютер комплект программного обеспечения </w:t>
      </w:r>
      <w:r w:rsidRPr="00FC6757">
        <w:rPr>
          <w:rFonts w:ascii="Times New Roman" w:hAnsi="Times New Roman" w:cs="Times New Roman"/>
        </w:rPr>
        <w:t>ЗАО «АВЕСТ»</w:t>
      </w:r>
      <w:r w:rsidRPr="00FC6757">
        <w:rPr>
          <w:rFonts w:ascii="Times New Roman" w:hAnsi="Times New Roman" w:cs="Times New Roman"/>
          <w:lang w:val="ru-RU"/>
        </w:rPr>
        <w:t>, предоставленного вместе с носителем личного ключа</w:t>
      </w:r>
      <w:r w:rsidR="00113413" w:rsidRPr="00FC675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113413" w:rsidRPr="00FC6757">
        <w:rPr>
          <w:rFonts w:ascii="Times New Roman" w:hAnsi="Times New Roman" w:cs="Times New Roman"/>
          <w:lang w:val="ru-RU"/>
        </w:rPr>
        <w:t>флешка</w:t>
      </w:r>
      <w:proofErr w:type="spellEnd"/>
      <w:r w:rsidR="00113413" w:rsidRPr="00FC6757">
        <w:rPr>
          <w:rFonts w:ascii="Times New Roman" w:hAnsi="Times New Roman" w:cs="Times New Roman"/>
          <w:lang w:val="ru-RU"/>
        </w:rPr>
        <w:t>)</w:t>
      </w:r>
      <w:r w:rsidRPr="00FC6757">
        <w:rPr>
          <w:rFonts w:ascii="Times New Roman" w:hAnsi="Times New Roman" w:cs="Times New Roman"/>
          <w:lang w:val="ru-RU"/>
        </w:rPr>
        <w:t xml:space="preserve"> или скаченного с сайта Национального центра электронных услуг  </w:t>
      </w:r>
      <w:hyperlink r:id="rId5" w:history="1">
        <w:r w:rsidRPr="00D843FE">
          <w:rPr>
            <w:rFonts w:ascii="Times New Roman" w:eastAsia="Times New Roman" w:hAnsi="Times New Roman" w:cs="Times New Roman"/>
            <w:color w:val="0088CC"/>
            <w:sz w:val="21"/>
            <w:szCs w:val="21"/>
            <w:lang w:eastAsia="ru-BY"/>
          </w:rPr>
          <w:t>https://nces.by/pki/info/software/</w:t>
        </w:r>
      </w:hyperlink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(закладка «Программное обеспечение»).</w:t>
      </w:r>
      <w:r w:rsidR="00113413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</w:t>
      </w:r>
    </w:p>
    <w:p w14:paraId="1D7B8D6E" w14:textId="77777777" w:rsidR="004D719E" w:rsidRPr="00FC6757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</w:p>
    <w:p w14:paraId="27ED81FD" w14:textId="51870BEA" w:rsidR="007D2298" w:rsidRPr="00FC6757" w:rsidRDefault="00D843FE" w:rsidP="007D2298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 w:firstLine="426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Исполняемый файл</w:t>
      </w:r>
      <w:r w:rsidR="007D2298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 </w:t>
      </w:r>
      <w:r w:rsidR="007D2298"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AvCmUt4.exe</w:t>
      </w:r>
      <w:r w:rsidR="007D2298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, используемый для выработки ЭЦП, </w:t>
      </w:r>
      <w:proofErr w:type="spellStart"/>
      <w:r w:rsidR="00113413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поставля</w:t>
      </w:r>
      <w:proofErr w:type="spellEnd"/>
      <w:r w:rsidR="006641F4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е</w:t>
      </w:r>
      <w:proofErr w:type="spellStart"/>
      <w:r w:rsidR="00113413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тся</w:t>
      </w:r>
      <w:proofErr w:type="spellEnd"/>
      <w:r w:rsidR="00113413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 </w:t>
      </w:r>
      <w:proofErr w:type="spellStart"/>
      <w:r w:rsidR="00113413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вмест</w:t>
      </w:r>
      <w:proofErr w:type="spellEnd"/>
      <w:r w:rsidR="00113413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е с этим комплектом </w:t>
      </w:r>
      <w:r w:rsidR="006641F4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и </w:t>
      </w:r>
      <w:r w:rsidR="007D2298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по умолчанию </w:t>
      </w:r>
      <w:r w:rsidR="003641A1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после установки </w:t>
      </w:r>
      <w:r w:rsidR="007D2298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размещается по адресу</w:t>
      </w:r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:</w:t>
      </w:r>
      <w:r w:rsidR="007D2298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 </w:t>
      </w:r>
      <w:r w:rsidR="003641A1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«</w:t>
      </w:r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C:\Program </w:t>
      </w:r>
      <w:proofErr w:type="spell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Files</w:t>
      </w:r>
      <w:proofErr w:type="spellEnd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 (x</w:t>
      </w:r>
      <w:proofErr w:type="gram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86)\</w:t>
      </w:r>
      <w:proofErr w:type="spell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Avest</w:t>
      </w:r>
      <w:proofErr w:type="spellEnd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\</w:t>
      </w:r>
      <w:proofErr w:type="spell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AvPCM_nces</w:t>
      </w:r>
      <w:proofErr w:type="spellEnd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\</w:t>
      </w:r>
      <w:proofErr w:type="gramEnd"/>
      <w:r w:rsidR="003641A1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»</w:t>
      </w:r>
      <w:r w:rsidR="006641F4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.</w:t>
      </w:r>
    </w:p>
    <w:p w14:paraId="5DA09642" w14:textId="77777777" w:rsidR="004D719E" w:rsidRPr="00FC6757" w:rsidRDefault="004D719E" w:rsidP="004D719E">
      <w:pPr>
        <w:pStyle w:val="a6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</w:p>
    <w:p w14:paraId="74B14986" w14:textId="77777777" w:rsidR="004D719E" w:rsidRPr="00FC6757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</w:p>
    <w:p w14:paraId="505E9AEE" w14:textId="77777777" w:rsidR="007D2298" w:rsidRPr="00FC6757" w:rsidRDefault="007D2298" w:rsidP="007D2298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 w:firstLine="426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Для выработки ЭЦП необходимо запустите командный интерпретатор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Windows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«</w:t>
      </w:r>
      <w:proofErr w:type="spellStart"/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cmd</w:t>
      </w:r>
      <w:proofErr w:type="spellEnd"/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.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exe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».</w:t>
      </w:r>
      <w:r w:rsidR="003641A1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Для этого нажмите одновременно на клавиатуре клавиши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Windows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+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R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.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br/>
        <w:t xml:space="preserve">В появившемся окне введите </w:t>
      </w:r>
      <w:proofErr w:type="spellStart"/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cmd</w:t>
      </w:r>
      <w:proofErr w:type="spellEnd"/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и нажмите ОК.</w:t>
      </w:r>
    </w:p>
    <w:p w14:paraId="586A8309" w14:textId="77777777" w:rsidR="007D2298" w:rsidRPr="00FC6757" w:rsidRDefault="007D2298" w:rsidP="007D2298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  <w:r w:rsidRPr="00FC6757">
        <w:rPr>
          <w:rFonts w:ascii="Times New Roman" w:hAnsi="Times New Roman" w:cs="Times New Roman"/>
          <w:noProof/>
        </w:rPr>
        <w:drawing>
          <wp:inline distT="0" distB="0" distL="0" distR="0" wp14:anchorId="1864CA05" wp14:editId="6DA6D644">
            <wp:extent cx="4105275" cy="1981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1E3AA" w14:textId="77777777" w:rsidR="007D2298" w:rsidRPr="00FC6757" w:rsidRDefault="007D2298" w:rsidP="007D22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</w:p>
    <w:p w14:paraId="59F799BE" w14:textId="77777777" w:rsidR="004D719E" w:rsidRPr="00FC6757" w:rsidRDefault="007D2298" w:rsidP="005063FE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 w:firstLine="42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Перейдите в каталог с файлом, для которого вырабатывается ЭЦП (выполняется подписание ЭЦП)</w:t>
      </w:r>
      <w:r w:rsidR="00D358EA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,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с помо</w:t>
      </w:r>
      <w:r w:rsidR="00D358EA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щью команды «</w:t>
      </w:r>
      <w:r w:rsidR="00D358EA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cd</w:t>
      </w:r>
      <w:r w:rsidR="00D358EA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». </w:t>
      </w:r>
    </w:p>
    <w:p w14:paraId="0AD1F594" w14:textId="77777777" w:rsidR="003641A1" w:rsidRPr="00FC6757" w:rsidRDefault="003641A1" w:rsidP="003641A1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</w:p>
    <w:p w14:paraId="33C6E34B" w14:textId="77777777" w:rsidR="00D358EA" w:rsidRPr="00FC6757" w:rsidRDefault="00D358EA" w:rsidP="007D2298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 w:firstLine="42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Введите </w:t>
      </w:r>
      <w:r w:rsidR="003641A1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с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ледующую команду для выработки присоединенной ЭЦП</w:t>
      </w:r>
      <w:r w:rsidR="000447DF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и нажмите «Ввод»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:</w:t>
      </w:r>
    </w:p>
    <w:p w14:paraId="700A7462" w14:textId="77777777" w:rsidR="00D358EA" w:rsidRPr="00D843FE" w:rsidRDefault="00D358EA" w:rsidP="00D358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        </w:t>
      </w:r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"C:\Program </w:t>
      </w:r>
      <w:proofErr w:type="spell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Files</w:t>
      </w:r>
      <w:proofErr w:type="spellEnd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 (x</w:t>
      </w:r>
      <w:proofErr w:type="gram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86)\</w:t>
      </w:r>
      <w:proofErr w:type="spell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Avest</w:t>
      </w:r>
      <w:proofErr w:type="spellEnd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\</w:t>
      </w:r>
      <w:proofErr w:type="spell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AvPCM_nces</w:t>
      </w:r>
      <w:proofErr w:type="spellEnd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\avcmut4.exe</w:t>
      </w:r>
      <w:proofErr w:type="gramEnd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" -s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[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имя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 xml:space="preserve">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подписываемого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 xml:space="preserve"> 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файла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]</w:t>
      </w:r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        </w:t>
      </w:r>
    </w:p>
    <w:p w14:paraId="5C1FC005" w14:textId="77777777" w:rsidR="00D358EA" w:rsidRPr="00FC6757" w:rsidRDefault="00D358EA" w:rsidP="00D358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        где: </w:t>
      </w:r>
    </w:p>
    <w:p w14:paraId="491679B9" w14:textId="77777777" w:rsidR="00D358EA" w:rsidRPr="00D843FE" w:rsidRDefault="00D358EA" w:rsidP="00D358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        </w:t>
      </w:r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"C:\Program </w:t>
      </w:r>
      <w:proofErr w:type="spell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Files</w:t>
      </w:r>
      <w:proofErr w:type="spellEnd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 xml:space="preserve"> (x</w:t>
      </w:r>
      <w:proofErr w:type="gram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86)\</w:t>
      </w:r>
      <w:proofErr w:type="spell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Avest</w:t>
      </w:r>
      <w:proofErr w:type="spellEnd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\</w:t>
      </w:r>
      <w:proofErr w:type="spell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AvPCM_nces</w:t>
      </w:r>
      <w:proofErr w:type="spellEnd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\avcmut4.exe</w:t>
      </w:r>
      <w:proofErr w:type="gramEnd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" - абсолютный путь к исполняемому файлу утилиты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;</w:t>
      </w:r>
    </w:p>
    <w:p w14:paraId="7E489C59" w14:textId="77777777" w:rsidR="00D358EA" w:rsidRPr="00FC6757" w:rsidRDefault="00D358EA" w:rsidP="00D358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        -</w:t>
      </w:r>
      <w:proofErr w:type="gramStart"/>
      <w:r w:rsidRPr="00D843FE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s  -</w:t>
      </w:r>
      <w:proofErr w:type="gramEnd"/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опция выработки ЭЦП. </w:t>
      </w:r>
    </w:p>
    <w:p w14:paraId="42A302FC" w14:textId="77777777" w:rsidR="003641A1" w:rsidRPr="00D843FE" w:rsidRDefault="003641A1" w:rsidP="00D358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       [имя </w:t>
      </w:r>
      <w:proofErr w:type="gramStart"/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подписываемого  файла</w:t>
      </w:r>
      <w:proofErr w:type="gramEnd"/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] – имя файла любого формата</w:t>
      </w:r>
    </w:p>
    <w:p w14:paraId="02B652BF" w14:textId="77777777" w:rsidR="004D719E" w:rsidRPr="00FC6757" w:rsidRDefault="003641A1" w:rsidP="00550583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 w:firstLine="42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В появившемся окне со списком добавленных в хранилище сертификатов в</w:t>
      </w:r>
      <w:r w:rsidR="000447DF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ыберите ваш сертификат для выработки ЭЦП и введите пароль доступа к контейнеру(носителю) личных ключей (</w:t>
      </w:r>
      <w:proofErr w:type="spellStart"/>
      <w:r w:rsidR="000447DF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флешка</w:t>
      </w:r>
      <w:proofErr w:type="spellEnd"/>
      <w:r w:rsidR="000447DF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, полученная в НЦЭУ). Контейнер личных ключей должен быть присоединен к </w:t>
      </w:r>
      <w:r w:rsidR="000447DF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USB</w:t>
      </w:r>
      <w:r w:rsidR="000447DF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порту компьютера.</w:t>
      </w:r>
    </w:p>
    <w:p w14:paraId="27910AA8" w14:textId="77777777" w:rsidR="003641A1" w:rsidRPr="00FC6757" w:rsidRDefault="003641A1" w:rsidP="003641A1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</w:p>
    <w:p w14:paraId="02529B64" w14:textId="77777777" w:rsidR="003641A1" w:rsidRPr="00FC6757" w:rsidRDefault="003641A1" w:rsidP="00AA18C9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 w:firstLine="42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В результате выполнения утилиты «</w:t>
      </w:r>
      <w:proofErr w:type="gramStart"/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AVCMUT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»  в</w:t>
      </w:r>
      <w:proofErr w:type="gramEnd"/>
      <w:r w:rsidR="00266EC2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каталоге с подписываемым файлом будет создан файл с расширением .</w:t>
      </w:r>
      <w:r w:rsidR="00266EC2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p</w:t>
      </w:r>
      <w:r w:rsidR="00266EC2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7</w:t>
      </w:r>
      <w:r w:rsidR="00266EC2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s</w:t>
      </w:r>
      <w:r w:rsidR="00266EC2"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. Этот файл будет содержать исходный документ и прикрепленную к нему ЭЦП. В соответствии с законом Республики Беларусь «Об электронном документе» этот файл будет юридически значимым электронным документом. 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br/>
        <w:t>Информацию о результатах работы утилиты «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  <w:t>AVCMUT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» можно найти в файле «AvCmUt4.log».</w:t>
      </w:r>
    </w:p>
    <w:p w14:paraId="361FF2F7" w14:textId="77777777" w:rsidR="004D719E" w:rsidRPr="00FC6757" w:rsidRDefault="004D719E" w:rsidP="004D719E">
      <w:pPr>
        <w:pStyle w:val="a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</w:p>
    <w:p w14:paraId="02B8CAF3" w14:textId="77777777" w:rsidR="00266EC2" w:rsidRPr="00FC6757" w:rsidRDefault="00266EC2" w:rsidP="00BE73B1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 w:firstLine="42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Передайте созданный файл с </w:t>
      </w:r>
      <w:proofErr w:type="gramStart"/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расширением .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p</w:t>
      </w:r>
      <w:proofErr w:type="gramEnd"/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7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s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вашему адресату. В отличии от бумажных документов каждая копия этого файла считается оригиналом.</w:t>
      </w:r>
    </w:p>
    <w:p w14:paraId="064E6EE6" w14:textId="77777777" w:rsidR="004D719E" w:rsidRPr="00FC6757" w:rsidRDefault="004D719E" w:rsidP="004D719E">
      <w:pPr>
        <w:pStyle w:val="a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</w:p>
    <w:p w14:paraId="0A011DE4" w14:textId="77777777" w:rsidR="004D719E" w:rsidRPr="00FC6757" w:rsidRDefault="004D719E" w:rsidP="00BE73B1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 w:firstLine="42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lastRenderedPageBreak/>
        <w:t xml:space="preserve">С более подробной информацией о применении утилиты командной строки AVCMUT для выработки и проверки ЭЦП можно ознакомится в руководстве оператора, поставляемой с комплектом программного обеспечения </w:t>
      </w:r>
    </w:p>
    <w:p w14:paraId="67E45E00" w14:textId="77777777" w:rsidR="004D719E" w:rsidRPr="00FC6757" w:rsidRDefault="004D719E" w:rsidP="004D719E">
      <w:pPr>
        <w:pStyle w:val="a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</w:p>
    <w:p w14:paraId="3EF72110" w14:textId="77777777" w:rsidR="004D719E" w:rsidRPr="00FC6757" w:rsidRDefault="004D719E" w:rsidP="00BE73B1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 w:firstLine="426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Для получения возможности выполнять выработку и проверку ЭЦП из файлового менеджера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Windows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можно воспользоваться предоставляемым скриптом, который добавляет соответствующие пункты меню контекстное меню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Windows:</w:t>
      </w:r>
    </w:p>
    <w:p w14:paraId="29BC2773" w14:textId="77777777" w:rsidR="004D719E" w:rsidRPr="008D6250" w:rsidRDefault="004D719E" w:rsidP="004D719E">
      <w:pPr>
        <w:pStyle w:val="a6"/>
        <w:rPr>
          <w:rFonts w:ascii="Times New Roman" w:eastAsia="Times New Roman" w:hAnsi="Times New Roman" w:cs="Times New Roman"/>
          <w:color w:val="050505"/>
          <w:sz w:val="20"/>
          <w:szCs w:val="20"/>
          <w:lang w:val="ru-RU" w:eastAsia="ru-BY"/>
        </w:rPr>
      </w:pPr>
    </w:p>
    <w:p w14:paraId="256CCAAB" w14:textId="080C5856" w:rsidR="003256E3" w:rsidRPr="003256E3" w:rsidRDefault="003256E3" w:rsidP="004D719E">
      <w:pPr>
        <w:pStyle w:val="a6"/>
        <w:shd w:val="clear" w:color="auto" w:fill="FFFFFF"/>
        <w:spacing w:after="150" w:line="240" w:lineRule="auto"/>
        <w:ind w:left="426"/>
        <w:rPr>
          <w:rFonts w:ascii="Courier New" w:hAnsi="Courier New" w:cs="Courier New"/>
          <w:i/>
          <w:iCs/>
          <w:color w:val="000000"/>
          <w:sz w:val="27"/>
          <w:szCs w:val="27"/>
        </w:rPr>
      </w:pPr>
      <w:proofErr w:type="spellStart"/>
      <w:r w:rsidRPr="003256E3">
        <w:rPr>
          <w:rFonts w:ascii="Courier New" w:hAnsi="Courier New" w:cs="Courier New"/>
          <w:i/>
          <w:iCs/>
          <w:color w:val="000000"/>
          <w:sz w:val="27"/>
          <w:szCs w:val="27"/>
        </w:rPr>
        <w:t>Windows</w:t>
      </w:r>
      <w:proofErr w:type="spellEnd"/>
      <w:r w:rsidRPr="003256E3">
        <w:rPr>
          <w:rFonts w:ascii="Courier New" w:hAnsi="Courier New" w:cs="Courier New"/>
          <w:i/>
          <w:iCs/>
          <w:color w:val="000000"/>
          <w:sz w:val="27"/>
          <w:szCs w:val="27"/>
        </w:rPr>
        <w:t xml:space="preserve"> </w:t>
      </w:r>
      <w:proofErr w:type="spellStart"/>
      <w:r w:rsidRPr="003256E3">
        <w:rPr>
          <w:rFonts w:ascii="Courier New" w:hAnsi="Courier New" w:cs="Courier New"/>
          <w:i/>
          <w:iCs/>
          <w:color w:val="000000"/>
          <w:sz w:val="27"/>
          <w:szCs w:val="27"/>
        </w:rPr>
        <w:t>Registry</w:t>
      </w:r>
      <w:proofErr w:type="spellEnd"/>
      <w:r w:rsidRPr="003256E3">
        <w:rPr>
          <w:rFonts w:ascii="Courier New" w:hAnsi="Courier New" w:cs="Courier New"/>
          <w:i/>
          <w:iCs/>
          <w:color w:val="000000"/>
          <w:sz w:val="27"/>
          <w:szCs w:val="27"/>
        </w:rPr>
        <w:t xml:space="preserve"> </w:t>
      </w:r>
      <w:proofErr w:type="spellStart"/>
      <w:r w:rsidRPr="003256E3">
        <w:rPr>
          <w:rFonts w:ascii="Courier New" w:hAnsi="Courier New" w:cs="Courier New"/>
          <w:i/>
          <w:iCs/>
          <w:color w:val="000000"/>
          <w:sz w:val="27"/>
          <w:szCs w:val="27"/>
        </w:rPr>
        <w:t>Editor</w:t>
      </w:r>
      <w:proofErr w:type="spellEnd"/>
      <w:r w:rsidRPr="003256E3">
        <w:rPr>
          <w:rFonts w:ascii="Courier New" w:hAnsi="Courier New" w:cs="Courier New"/>
          <w:i/>
          <w:iCs/>
          <w:color w:val="000000"/>
          <w:sz w:val="27"/>
          <w:szCs w:val="27"/>
        </w:rPr>
        <w:t xml:space="preserve"> </w:t>
      </w:r>
      <w:proofErr w:type="spellStart"/>
      <w:r w:rsidRPr="003256E3">
        <w:rPr>
          <w:rFonts w:ascii="Courier New" w:hAnsi="Courier New" w:cs="Courier New"/>
          <w:i/>
          <w:iCs/>
          <w:color w:val="000000"/>
          <w:sz w:val="27"/>
          <w:szCs w:val="27"/>
        </w:rPr>
        <w:t>Version</w:t>
      </w:r>
      <w:proofErr w:type="spellEnd"/>
      <w:r w:rsidRPr="003256E3">
        <w:rPr>
          <w:rFonts w:ascii="Courier New" w:hAnsi="Courier New" w:cs="Courier New"/>
          <w:i/>
          <w:iCs/>
          <w:color w:val="000000"/>
          <w:sz w:val="27"/>
          <w:szCs w:val="27"/>
        </w:rPr>
        <w:t xml:space="preserve"> 5.00</w:t>
      </w:r>
    </w:p>
    <w:p w14:paraId="41D20F40" w14:textId="77777777" w:rsidR="003256E3" w:rsidRDefault="003256E3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</w:p>
    <w:p w14:paraId="324228F1" w14:textId="5735B0F2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[HKEY_CLASSES_ROOT\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AllFilesystemObjects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\shell\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Подписать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ЭЦП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]</w:t>
      </w:r>
    </w:p>
    <w:p w14:paraId="2F2967F0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"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SeparatorBefore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"=""</w:t>
      </w:r>
    </w:p>
    <w:p w14:paraId="6285397A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</w:p>
    <w:p w14:paraId="2BFAEE9D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[HKEY_CLASSES_ROOT\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AllFilesystemObjects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\shell\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Подписать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ЭЦП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\command]</w:t>
      </w:r>
    </w:p>
    <w:p w14:paraId="54A0C916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@="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cmd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/c \"\"C:\\Program Files (x</w:t>
      </w:r>
      <w:proofErr w:type="gram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86)\\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Avest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AvPCM_nces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\\AvCmUt4.exe\</w:t>
      </w:r>
      <w:proofErr w:type="gram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" -s \"%L\" \""</w:t>
      </w:r>
    </w:p>
    <w:p w14:paraId="374F38D8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</w:p>
    <w:p w14:paraId="754486DD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[HKEY_CLASSES_ROOT\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AllFilesystemObjects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\shell\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Подписать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ЭЦП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дополнительно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]</w:t>
      </w:r>
    </w:p>
    <w:p w14:paraId="60F6C8AA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[HKEY_CLASSES_ROOT\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AllFilesystemObjects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\shell\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Подписать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ЭЦП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дополнительно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\command]</w:t>
      </w:r>
    </w:p>
    <w:p w14:paraId="767D0FAD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@="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cmd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/c \"\"C:\\Program Files (x</w:t>
      </w:r>
      <w:proofErr w:type="gram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86)\\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Avest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AvPCM_nces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\\AvCmUt4.exe\</w:t>
      </w:r>
      <w:proofErr w:type="gram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" -R -S \"%L\" \""</w:t>
      </w:r>
    </w:p>
    <w:p w14:paraId="36CF4B98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</w:p>
    <w:p w14:paraId="4993E7DA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[HKEY_CLASSES_ROOT\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AllFilesystemObjects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\shell\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Проверить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ЭЦП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БЕЗ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извлечения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содержимого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]</w:t>
      </w:r>
    </w:p>
    <w:p w14:paraId="4A3263AC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[HKEY_CLASSES_ROOT\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AllFilesystemObjects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\shell\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Проверить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ЭЦП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БЕЗ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извлечения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содержимого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\command]</w:t>
      </w:r>
    </w:p>
    <w:p w14:paraId="0A269049" w14:textId="6B336C0C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@="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cmd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/c \"\"C:\\Program Files (x</w:t>
      </w:r>
      <w:proofErr w:type="gram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86)\\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Avest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AvPCM_nces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\\AvCmUt4.exe\</w:t>
      </w:r>
      <w:proofErr w:type="gram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" -V  \"%L\" -NA</w:t>
      </w:r>
      <w:r w:rsidR="008D6250"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-VIEWMSG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\""</w:t>
      </w:r>
    </w:p>
    <w:p w14:paraId="0479E8FC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</w:p>
    <w:p w14:paraId="53EBC252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[HKEY_CLASSES_ROOT\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AllFilesystemObjects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\shell\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Проверить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ЭЦП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С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извлечением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содержимого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]</w:t>
      </w:r>
    </w:p>
    <w:p w14:paraId="168A952A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"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SeparatorAfter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"=""</w:t>
      </w:r>
    </w:p>
    <w:p w14:paraId="5D8929C6" w14:textId="77777777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[HKEY_CLASSES_ROOT\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AllFilesystemObjects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\shell\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Проверить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ЭЦП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с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извлечением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ru-RU" w:eastAsia="ru-BY"/>
        </w:rPr>
        <w:t>содержимого</w:t>
      </w: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\command]</w:t>
      </w:r>
    </w:p>
    <w:p w14:paraId="72146FA3" w14:textId="4DF93C9E" w:rsidR="004D719E" w:rsidRPr="008D6250" w:rsidRDefault="004D719E" w:rsidP="004D719E">
      <w:pPr>
        <w:pStyle w:val="a6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50505"/>
          <w:sz w:val="20"/>
          <w:szCs w:val="20"/>
          <w:lang w:val="en-US" w:eastAsia="ru-BY"/>
        </w:rPr>
      </w:pPr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@="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cmd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 xml:space="preserve"> /c \"\"C:\\Program Files (x</w:t>
      </w:r>
      <w:proofErr w:type="gram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86)\\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Avest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\\</w:t>
      </w:r>
      <w:proofErr w:type="spellStart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AvPCM_nces</w:t>
      </w:r>
      <w:proofErr w:type="spell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\\AvCmUt4.exe\</w:t>
      </w:r>
      <w:proofErr w:type="gramEnd"/>
      <w:r w:rsidRPr="008D6250">
        <w:rPr>
          <w:rFonts w:ascii="Times New Roman" w:eastAsia="Times New Roman" w:hAnsi="Times New Roman" w:cs="Times New Roman"/>
          <w:i/>
          <w:iCs/>
          <w:color w:val="050505"/>
          <w:sz w:val="20"/>
          <w:szCs w:val="20"/>
          <w:lang w:val="en-US" w:eastAsia="ru-BY"/>
        </w:rPr>
        <w:t>" -v  \"%L\" -NA -</w:t>
      </w:r>
      <w:r w:rsidRPr="008D6250">
        <w:rPr>
          <w:rFonts w:ascii="Times New Roman" w:eastAsia="Times New Roman" w:hAnsi="Times New Roman" w:cs="Times New Roman"/>
          <w:color w:val="050505"/>
          <w:sz w:val="20"/>
          <w:szCs w:val="20"/>
          <w:lang w:val="en-US" w:eastAsia="ru-BY"/>
        </w:rPr>
        <w:t>VIEWMSG \""</w:t>
      </w:r>
    </w:p>
    <w:p w14:paraId="150BB0D6" w14:textId="77777777" w:rsidR="004D719E" w:rsidRPr="00FC6757" w:rsidRDefault="004D719E" w:rsidP="004D719E">
      <w:pPr>
        <w:pStyle w:val="a6"/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</w:pPr>
    </w:p>
    <w:p w14:paraId="7C8BB584" w14:textId="3FD70BB9" w:rsidR="00266EC2" w:rsidRDefault="00113413" w:rsidP="00266E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Скопируйте строки</w:t>
      </w:r>
      <w:r w:rsidR="00676325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, набранные курсивом,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в файл с расширением «.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reg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» и выполните его в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Windows</w:t>
      </w:r>
      <w:r w:rsidR="00531944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(двойной клик мышкой на имени файла)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.  В результате в контекстном меню 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en-US" w:eastAsia="ru-BY"/>
        </w:rPr>
        <w:t>Windows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(программа работы с файлами) появятся 4 новых пункта меню, позволяющих выполнять команды утилиты AVCMUT для конкретного файла. См. прикрепленное из</w:t>
      </w:r>
      <w:r w:rsidR="00531944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о</w:t>
      </w: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>бражение.</w:t>
      </w:r>
    </w:p>
    <w:p w14:paraId="19A4C0C2" w14:textId="77777777" w:rsidR="00531944" w:rsidRPr="00FC6757" w:rsidRDefault="00531944" w:rsidP="00266E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</w:p>
    <w:p w14:paraId="16BF7680" w14:textId="65DEFDF0" w:rsidR="00D358EA" w:rsidRPr="00FC6757" w:rsidRDefault="00266EC2" w:rsidP="00531944">
      <w:pPr>
        <w:pStyle w:val="a4"/>
        <w:shd w:val="clear" w:color="auto" w:fill="FFFFFF"/>
        <w:spacing w:before="0" w:beforeAutospacing="0" w:after="150" w:afterAutospacing="0"/>
        <w:ind w:left="284"/>
        <w:rPr>
          <w:color w:val="050505"/>
          <w:sz w:val="21"/>
          <w:szCs w:val="21"/>
          <w:lang w:val="ru-RU"/>
        </w:rPr>
      </w:pPr>
      <w:r w:rsidRPr="00FC6757">
        <w:rPr>
          <w:color w:val="050505"/>
          <w:sz w:val="21"/>
          <w:szCs w:val="21"/>
          <w:lang w:val="ru-RU"/>
        </w:rPr>
        <w:t xml:space="preserve"> </w:t>
      </w:r>
      <w:r w:rsidR="00531944" w:rsidRPr="00FC6757">
        <w:rPr>
          <w:noProof/>
          <w:color w:val="050505"/>
          <w:sz w:val="21"/>
          <w:szCs w:val="21"/>
          <w:lang w:val="en-US"/>
        </w:rPr>
        <w:drawing>
          <wp:inline distT="0" distB="0" distL="0" distR="0" wp14:anchorId="36C0C8DD" wp14:editId="3AFC256B">
            <wp:extent cx="5260816" cy="3200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636" cy="320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1D58E" w14:textId="31DB55BA" w:rsidR="00D843FE" w:rsidRPr="00FC6757" w:rsidRDefault="00D358EA" w:rsidP="00D84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</w:pPr>
      <w:r w:rsidRPr="00FC6757">
        <w:rPr>
          <w:rFonts w:ascii="Times New Roman" w:eastAsia="Times New Roman" w:hAnsi="Times New Roman" w:cs="Times New Roman"/>
          <w:color w:val="050505"/>
          <w:sz w:val="21"/>
          <w:szCs w:val="21"/>
          <w:lang w:val="ru-RU" w:eastAsia="ru-BY"/>
        </w:rPr>
        <w:t xml:space="preserve">        </w:t>
      </w:r>
    </w:p>
    <w:p w14:paraId="74DA863E" w14:textId="77777777" w:rsidR="00D843FE" w:rsidRPr="00D843FE" w:rsidRDefault="00D843FE" w:rsidP="00D84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</w:p>
    <w:p w14:paraId="7E5CFAAC" w14:textId="77777777" w:rsidR="00D843FE" w:rsidRPr="00D843FE" w:rsidRDefault="00D843FE" w:rsidP="00D84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50505"/>
          <w:sz w:val="21"/>
          <w:szCs w:val="21"/>
          <w:lang w:eastAsia="ru-BY"/>
        </w:rPr>
      </w:pPr>
    </w:p>
    <w:p w14:paraId="500985F4" w14:textId="77777777" w:rsidR="000A3F8F" w:rsidRPr="00FC6757" w:rsidRDefault="000A3F8F" w:rsidP="00D843FE">
      <w:pPr>
        <w:rPr>
          <w:rFonts w:ascii="Times New Roman" w:hAnsi="Times New Roman" w:cs="Times New Roman"/>
        </w:rPr>
      </w:pPr>
    </w:p>
    <w:sectPr w:rsidR="000A3F8F" w:rsidRPr="00FC6757" w:rsidSect="0053194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A6810"/>
    <w:multiLevelType w:val="hybridMultilevel"/>
    <w:tmpl w:val="79400DEE"/>
    <w:lvl w:ilvl="0" w:tplc="2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FE"/>
    <w:rsid w:val="000345BF"/>
    <w:rsid w:val="000447DF"/>
    <w:rsid w:val="000A3F8F"/>
    <w:rsid w:val="00113413"/>
    <w:rsid w:val="00266EC2"/>
    <w:rsid w:val="003256E3"/>
    <w:rsid w:val="003641A1"/>
    <w:rsid w:val="004D719E"/>
    <w:rsid w:val="00531944"/>
    <w:rsid w:val="006641F4"/>
    <w:rsid w:val="00676325"/>
    <w:rsid w:val="007D2298"/>
    <w:rsid w:val="008D6250"/>
    <w:rsid w:val="00D358EA"/>
    <w:rsid w:val="00D843FE"/>
    <w:rsid w:val="00FC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F79D"/>
  <w15:chartTrackingRefBased/>
  <w15:docId w15:val="{D748E083-6F47-4892-A1E0-36176022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3">
    <w:name w:val="heading 3"/>
    <w:basedOn w:val="a"/>
    <w:link w:val="30"/>
    <w:uiPriority w:val="9"/>
    <w:qFormat/>
    <w:rsid w:val="00D84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3FE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30">
    <w:name w:val="Заголовок 3 Знак"/>
    <w:basedOn w:val="a0"/>
    <w:link w:val="3"/>
    <w:uiPriority w:val="9"/>
    <w:rsid w:val="00D843FE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customStyle="1" w:styleId="wikilink">
    <w:name w:val="wikilink"/>
    <w:basedOn w:val="a0"/>
    <w:rsid w:val="00D843FE"/>
  </w:style>
  <w:style w:type="character" w:styleId="a3">
    <w:name w:val="Hyperlink"/>
    <w:basedOn w:val="a0"/>
    <w:uiPriority w:val="99"/>
    <w:semiHidden/>
    <w:unhideWhenUsed/>
    <w:rsid w:val="00D843FE"/>
    <w:rPr>
      <w:color w:val="0000FF"/>
      <w:u w:val="single"/>
    </w:rPr>
  </w:style>
  <w:style w:type="character" w:customStyle="1" w:styleId="btn-label">
    <w:name w:val="btn-label"/>
    <w:basedOn w:val="a0"/>
    <w:rsid w:val="00D843FE"/>
  </w:style>
  <w:style w:type="character" w:customStyle="1" w:styleId="sr-only">
    <w:name w:val="sr-only"/>
    <w:basedOn w:val="a0"/>
    <w:rsid w:val="00D843FE"/>
  </w:style>
  <w:style w:type="paragraph" w:styleId="a4">
    <w:name w:val="Normal (Web)"/>
    <w:basedOn w:val="a"/>
    <w:uiPriority w:val="99"/>
    <w:unhideWhenUsed/>
    <w:rsid w:val="00D8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wikiexternallink">
    <w:name w:val="wikiexternallink"/>
    <w:basedOn w:val="a0"/>
    <w:rsid w:val="00D843FE"/>
  </w:style>
  <w:style w:type="character" w:customStyle="1" w:styleId="wikigeneratedlinkcontent">
    <w:name w:val="wikigeneratedlinkcontent"/>
    <w:basedOn w:val="a0"/>
    <w:rsid w:val="00D843FE"/>
  </w:style>
  <w:style w:type="character" w:styleId="a5">
    <w:name w:val="Strong"/>
    <w:basedOn w:val="a0"/>
    <w:uiPriority w:val="22"/>
    <w:qFormat/>
    <w:rsid w:val="00D843FE"/>
    <w:rPr>
      <w:b/>
      <w:bCs/>
    </w:rPr>
  </w:style>
  <w:style w:type="character" w:customStyle="1" w:styleId="wikiattachmentlink">
    <w:name w:val="wikiattachmentlink"/>
    <w:basedOn w:val="a0"/>
    <w:rsid w:val="00D843FE"/>
  </w:style>
  <w:style w:type="paragraph" w:styleId="a6">
    <w:name w:val="List Paragraph"/>
    <w:basedOn w:val="a"/>
    <w:uiPriority w:val="34"/>
    <w:qFormat/>
    <w:rsid w:val="00D84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4349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03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32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071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388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38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ces.by/pki/info/softwar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Сысой Александр Владимирович</dc:creator>
  <cp:keywords/>
  <dc:description/>
  <cp:lastModifiedBy>Сысой Александр Владимирович</cp:lastModifiedBy>
  <cp:revision>8</cp:revision>
  <dcterms:created xsi:type="dcterms:W3CDTF">2025-06-04T12:02:00Z</dcterms:created>
  <dcterms:modified xsi:type="dcterms:W3CDTF">2025-06-23T14:27:00Z</dcterms:modified>
</cp:coreProperties>
</file>